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58" w:rsidRDefault="00AD185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TITULO</w:t>
      </w:r>
    </w:p>
    <w:p w:rsidR="00075AD8" w:rsidRPr="00060A98" w:rsidRDefault="00AD185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I.- RESUMEN DEL PROYECTO IPERC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075AD8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El resumen es una oración del problema y necesidades al qu</w:t>
      </w:r>
      <w:r w:rsidR="00CF0605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e se enfrenta su equipo o el trabajador asistencial y administrativo, se debe considerar los resultados deseados y la posible solución propuesta.</w:t>
      </w:r>
    </w:p>
    <w:p w:rsidR="00774247" w:rsidRPr="00060A98" w:rsidRDefault="00AD185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II.- </w:t>
      </w:r>
      <w:r w:rsidR="00075AD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OBJETIVOS GENERALES Y ESPECIFICOS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774247" w:rsidRPr="00774247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El objetivo general es la meta que se quiere alcanzar al final del proyecto y los objetivos específicos son metas más específicas y detalladas que se deben cumplir para lograr los objetivos generales.</w:t>
      </w:r>
    </w:p>
    <w:p w:rsidR="00774247" w:rsidRPr="00060A98" w:rsidRDefault="00AD185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II</w:t>
      </w:r>
      <w:r w:rsidR="00075AD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I</w:t>
      </w: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.- IDENTIFICACION DE PELIGROS Y LA EVALUACION DE RIESGOS Y CONTROLES </w:t>
      </w:r>
      <w:r w:rsidR="00075AD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(IPERC)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774247" w:rsidRPr="005B39B3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 xml:space="preserve">Adjuntar formato </w:t>
      </w:r>
      <w:r w:rsidR="008E6DAF" w:rsidRPr="005B39B3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(</w:t>
      </w:r>
      <w:r w:rsidR="00774247" w:rsidRPr="005B39B3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IPERC</w:t>
      </w:r>
      <w:r w:rsidR="008E6DAF" w:rsidRPr="005B39B3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)</w:t>
      </w:r>
    </w:p>
    <w:p w:rsidR="008E6DAF" w:rsidRPr="00060A98" w:rsidRDefault="00075AD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IV</w:t>
      </w:r>
      <w:r w:rsidR="00AD185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.-</w:t>
      </w: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SOLUCION Y/O PROPUESTAS A LA (IPERC)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5B39B3" w:rsidRPr="005B39B3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Se ha planteado un problema, necesidades y/o oportunidad urgente, ahora prepárelo con una solución viable.</w:t>
      </w:r>
    </w:p>
    <w:p w:rsidR="005B39B3" w:rsidRDefault="005B39B3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V.- RECURSOS</w:t>
      </w:r>
    </w:p>
    <w:p w:rsidR="00060A98" w:rsidRDefault="00060A98" w:rsidP="00060A98">
      <w:pPr>
        <w:numPr>
          <w:ilvl w:val="0"/>
          <w:numId w:val="5"/>
        </w:numPr>
        <w:shd w:val="clear" w:color="auto" w:fill="FFFFFF"/>
        <w:spacing w:after="60" w:line="200" w:lineRule="atLeast"/>
        <w:ind w:left="0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S"/>
        </w:rPr>
        <w:sectPr w:rsidR="00060A9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0A98" w:rsidRPr="00060A98" w:rsidRDefault="00060A98" w:rsidP="00060A98">
      <w:pPr>
        <w:numPr>
          <w:ilvl w:val="0"/>
          <w:numId w:val="5"/>
        </w:numPr>
        <w:shd w:val="clear" w:color="auto" w:fill="FFFFFF"/>
        <w:spacing w:after="60" w:line="200" w:lineRule="atLeast"/>
        <w:ind w:left="0"/>
        <w:rPr>
          <w:rFonts w:ascii="Arial" w:eastAsia="Times New Roman" w:hAnsi="Arial" w:cs="Arial"/>
          <w:color w:val="202124"/>
          <w:sz w:val="24"/>
          <w:szCs w:val="24"/>
          <w:lang w:eastAsia="es-ES"/>
        </w:rPr>
      </w:pPr>
      <w:r w:rsidRPr="00060A9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S"/>
        </w:rPr>
        <w:lastRenderedPageBreak/>
        <w:t>Recursos</w:t>
      </w:r>
      <w:r>
        <w:rPr>
          <w:rFonts w:ascii="Arial" w:eastAsia="Times New Roman" w:hAnsi="Arial" w:cs="Arial"/>
          <w:color w:val="202124"/>
          <w:sz w:val="24"/>
          <w:szCs w:val="24"/>
          <w:lang w:eastAsia="es-ES"/>
        </w:rPr>
        <w:t> Humanos. ​​</w:t>
      </w:r>
    </w:p>
    <w:p w:rsidR="00060A98" w:rsidRPr="00060A98" w:rsidRDefault="00060A98" w:rsidP="00060A98">
      <w:pPr>
        <w:numPr>
          <w:ilvl w:val="0"/>
          <w:numId w:val="5"/>
        </w:numPr>
        <w:shd w:val="clear" w:color="auto" w:fill="FFFFFF"/>
        <w:spacing w:after="60" w:line="200" w:lineRule="atLeast"/>
        <w:ind w:left="0"/>
        <w:rPr>
          <w:rFonts w:ascii="Arial" w:eastAsia="Times New Roman" w:hAnsi="Arial" w:cs="Arial"/>
          <w:color w:val="202124"/>
          <w:sz w:val="24"/>
          <w:szCs w:val="24"/>
          <w:lang w:eastAsia="es-ES"/>
        </w:rPr>
      </w:pPr>
      <w:r w:rsidRPr="00060A9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S"/>
        </w:rPr>
        <w:t>Recursos</w:t>
      </w:r>
      <w:r>
        <w:rPr>
          <w:rFonts w:ascii="Arial" w:eastAsia="Times New Roman" w:hAnsi="Arial" w:cs="Arial"/>
          <w:color w:val="202124"/>
          <w:sz w:val="24"/>
          <w:szCs w:val="24"/>
          <w:lang w:eastAsia="es-ES"/>
        </w:rPr>
        <w:t xml:space="preserve"> financieros. </w:t>
      </w:r>
    </w:p>
    <w:p w:rsidR="00060A98" w:rsidRPr="00060A98" w:rsidRDefault="00060A98" w:rsidP="00060A98">
      <w:pPr>
        <w:numPr>
          <w:ilvl w:val="0"/>
          <w:numId w:val="5"/>
        </w:numPr>
        <w:shd w:val="clear" w:color="auto" w:fill="FFFFFF"/>
        <w:spacing w:after="60" w:line="200" w:lineRule="atLeast"/>
        <w:ind w:left="0"/>
        <w:rPr>
          <w:rFonts w:ascii="Arial" w:eastAsia="Times New Roman" w:hAnsi="Arial" w:cs="Arial"/>
          <w:color w:val="202124"/>
          <w:sz w:val="24"/>
          <w:szCs w:val="24"/>
          <w:lang w:eastAsia="es-ES"/>
        </w:rPr>
      </w:pPr>
      <w:r w:rsidRPr="00060A9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S"/>
        </w:rPr>
        <w:lastRenderedPageBreak/>
        <w:t>Recursos</w:t>
      </w:r>
      <w:r>
        <w:rPr>
          <w:rFonts w:ascii="Arial" w:eastAsia="Times New Roman" w:hAnsi="Arial" w:cs="Arial"/>
          <w:color w:val="202124"/>
          <w:sz w:val="24"/>
          <w:szCs w:val="24"/>
          <w:lang w:eastAsia="es-ES"/>
        </w:rPr>
        <w:t xml:space="preserve"> materiales. </w:t>
      </w:r>
    </w:p>
    <w:p w:rsidR="00060A98" w:rsidRDefault="00060A98" w:rsidP="00060A98">
      <w:pPr>
        <w:numPr>
          <w:ilvl w:val="0"/>
          <w:numId w:val="5"/>
        </w:numPr>
        <w:shd w:val="clear" w:color="auto" w:fill="FFFFFF"/>
        <w:spacing w:after="60" w:line="200" w:lineRule="atLeast"/>
        <w:ind w:left="0"/>
        <w:rPr>
          <w:rFonts w:ascii="Arial" w:eastAsia="Times New Roman" w:hAnsi="Arial" w:cs="Arial"/>
          <w:color w:val="202124"/>
          <w:sz w:val="24"/>
          <w:szCs w:val="24"/>
          <w:lang w:eastAsia="es-ES"/>
        </w:rPr>
        <w:sectPr w:rsidR="00060A98" w:rsidSect="00060A9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060A9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S"/>
        </w:rPr>
        <w:t>Recursos</w:t>
      </w:r>
      <w:r w:rsidRPr="00060A98">
        <w:rPr>
          <w:rFonts w:ascii="Arial" w:eastAsia="Times New Roman" w:hAnsi="Arial" w:cs="Arial"/>
          <w:color w:val="202124"/>
          <w:sz w:val="24"/>
          <w:szCs w:val="24"/>
          <w:lang w:eastAsia="es-ES"/>
        </w:rPr>
        <w:t> técnicos o </w:t>
      </w:r>
      <w:r w:rsidRPr="00060A9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ES"/>
        </w:rPr>
        <w:t>recursos</w:t>
      </w:r>
      <w:r>
        <w:rPr>
          <w:rFonts w:ascii="Arial" w:eastAsia="Times New Roman" w:hAnsi="Arial" w:cs="Arial"/>
          <w:color w:val="202124"/>
          <w:sz w:val="24"/>
          <w:szCs w:val="24"/>
          <w:lang w:eastAsia="es-ES"/>
        </w:rPr>
        <w:t> tecnológico.</w:t>
      </w:r>
    </w:p>
    <w:p w:rsidR="00E33BE2" w:rsidRPr="00060A98" w:rsidRDefault="005B39B3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lastRenderedPageBreak/>
        <w:t>V.- PRESUPUESTO Y/O FINANCIAMIENTO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E33BE2" w:rsidRPr="00E33BE2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Entregable, costo estimado, porque es necesario</w:t>
      </w:r>
      <w:r w:rsidR="00FE4A24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.</w:t>
      </w:r>
    </w:p>
    <w:p w:rsidR="00E33BE2" w:rsidRPr="00060A98" w:rsidRDefault="00075AD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VI.-PROGRAMA Y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/</w:t>
      </w:r>
      <w:r w:rsidR="00BB7A31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O CRONOGRAMA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706DA9" w:rsidRPr="00FE4A24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 xml:space="preserve">Aquí debe explicar cuanto tiempo </w:t>
      </w:r>
      <w:r w:rsidR="00FE4A24" w:rsidRPr="00FE4A24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llevará</w:t>
      </w:r>
      <w:r w:rsidR="00706DA9" w:rsidRPr="00FE4A24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 xml:space="preserve"> su proyecto y cuanto estará completo.</w:t>
      </w:r>
      <w:bookmarkStart w:id="0" w:name="_GoBack"/>
      <w:bookmarkEnd w:id="0"/>
    </w:p>
    <w:p w:rsidR="00706DA9" w:rsidRPr="00060A98" w:rsidRDefault="00075AD8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VII.- EJECUCION Y/O CONCLUSION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706DA9" w:rsidRPr="00706DA9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 xml:space="preserve">Aquí es donde explicara quien debe firmar para que su iniciativa se viabilice; donde sea una sola persona o un equipo, indíquelos aquí. </w:t>
      </w:r>
    </w:p>
    <w:p w:rsidR="00706DA9" w:rsidRPr="00060A98" w:rsidRDefault="005B39B3" w:rsidP="00060A98">
      <w:pPr>
        <w:shd w:val="clear" w:color="auto" w:fill="FFFFFF"/>
        <w:spacing w:before="480" w:after="480" w:line="200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>VIII. ANEXOS</w:t>
      </w:r>
      <w:r w:rsidR="00060A98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es-ES"/>
        </w:rPr>
        <w:t xml:space="preserve">: </w:t>
      </w:r>
      <w:r w:rsidR="00706DA9" w:rsidRPr="00FE4A24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Se puede adjuntar fotografías, documentos de gestión, actas, acuerdos, convenios o trámites realizados a la entidad y otras instituciones</w:t>
      </w:r>
      <w:r w:rsidR="00060A98">
        <w:rPr>
          <w:rFonts w:ascii="Times New Roman" w:eastAsia="Times New Roman" w:hAnsi="Times New Roman" w:cs="Times New Roman"/>
          <w:bCs/>
          <w:color w:val="303030"/>
          <w:sz w:val="27"/>
          <w:szCs w:val="27"/>
          <w:lang w:eastAsia="es-ES"/>
        </w:rPr>
        <w:t>.</w:t>
      </w:r>
    </w:p>
    <w:p w:rsidR="00E276EC" w:rsidRDefault="00E276EC" w:rsidP="00E276EC">
      <w:pPr>
        <w:pStyle w:val="has-text-align-justify"/>
        <w:shd w:val="clear" w:color="auto" w:fill="FFFFFF"/>
        <w:spacing w:before="480" w:beforeAutospacing="0" w:after="480" w:afterAutospacing="0"/>
        <w:jc w:val="both"/>
        <w:rPr>
          <w:rFonts w:ascii="Libre Baskerville" w:hAnsi="Libre Baskerville"/>
          <w:color w:val="303030"/>
          <w:sz w:val="30"/>
          <w:szCs w:val="30"/>
        </w:rPr>
      </w:pPr>
    </w:p>
    <w:p w:rsidR="00E276EC" w:rsidRDefault="00E276EC" w:rsidP="00E276EC">
      <w:pPr>
        <w:shd w:val="clear" w:color="auto" w:fill="FFFFFF"/>
        <w:spacing w:after="0" w:line="240" w:lineRule="auto"/>
        <w:rPr>
          <w:rFonts w:ascii="Libre Baskerville" w:hAnsi="Libre Baskerville"/>
          <w:color w:val="303030"/>
          <w:sz w:val="30"/>
          <w:szCs w:val="30"/>
        </w:rPr>
      </w:pPr>
    </w:p>
    <w:p w:rsidR="00E276EC" w:rsidRDefault="00E276EC" w:rsidP="00E276EC">
      <w:pPr>
        <w:pStyle w:val="Ttulo3"/>
        <w:shd w:val="clear" w:color="auto" w:fill="FFFFFF"/>
        <w:spacing w:before="480" w:beforeAutospacing="0" w:after="480" w:afterAutospacing="0"/>
        <w:rPr>
          <w:color w:val="303030"/>
        </w:rPr>
      </w:pPr>
    </w:p>
    <w:p w:rsidR="00E276EC" w:rsidRDefault="00E276EC" w:rsidP="00E276EC">
      <w:pPr>
        <w:pStyle w:val="Ttulo3"/>
        <w:shd w:val="clear" w:color="auto" w:fill="FFFFFF"/>
        <w:spacing w:before="480" w:beforeAutospacing="0" w:after="480" w:afterAutospacing="0"/>
        <w:rPr>
          <w:color w:val="303030"/>
        </w:rPr>
      </w:pPr>
    </w:p>
    <w:p w:rsidR="00313B64" w:rsidRDefault="00313B64"/>
    <w:sectPr w:rsidR="00313B64" w:rsidSect="00060A9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C1D"/>
    <w:multiLevelType w:val="multilevel"/>
    <w:tmpl w:val="60B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C6645D"/>
    <w:multiLevelType w:val="multilevel"/>
    <w:tmpl w:val="2C1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A02E6C"/>
    <w:multiLevelType w:val="multilevel"/>
    <w:tmpl w:val="420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67D57"/>
    <w:multiLevelType w:val="multilevel"/>
    <w:tmpl w:val="6F8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9047C3"/>
    <w:multiLevelType w:val="multilevel"/>
    <w:tmpl w:val="9D9E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EC"/>
    <w:rsid w:val="00060A98"/>
    <w:rsid w:val="00075AD8"/>
    <w:rsid w:val="00313B64"/>
    <w:rsid w:val="00323903"/>
    <w:rsid w:val="005B39B3"/>
    <w:rsid w:val="006132E2"/>
    <w:rsid w:val="00706DA9"/>
    <w:rsid w:val="00774247"/>
    <w:rsid w:val="008E6DAF"/>
    <w:rsid w:val="00AD1858"/>
    <w:rsid w:val="00BB7A31"/>
    <w:rsid w:val="00CF0605"/>
    <w:rsid w:val="00E276EC"/>
    <w:rsid w:val="00E33BE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855"/>
  <w15:chartTrackingRefBased/>
  <w15:docId w15:val="{F19A7C33-1546-4C5D-92A0-D9EB4859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76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76E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276EC"/>
    <w:rPr>
      <w:i/>
      <w:iCs/>
    </w:rPr>
  </w:style>
  <w:style w:type="character" w:styleId="Textoennegrita">
    <w:name w:val="Strong"/>
    <w:basedOn w:val="Fuentedeprrafopredeter"/>
    <w:uiPriority w:val="22"/>
    <w:qFormat/>
    <w:rsid w:val="00E276E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76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as-text-align-justify">
    <w:name w:val="has-text-align-justify"/>
    <w:basedOn w:val="Normal"/>
    <w:rsid w:val="00E2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2023-12-01T19:57:00Z</dcterms:created>
  <dcterms:modified xsi:type="dcterms:W3CDTF">2023-12-01T21:35:00Z</dcterms:modified>
</cp:coreProperties>
</file>